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44360" w14:textId="77777777" w:rsidR="00D916B4" w:rsidRDefault="00F05664">
      <w:pPr>
        <w:pBdr>
          <w:bottom w:val="single" w:sz="12" w:space="1" w:color="00000A"/>
        </w:pBdr>
        <w:jc w:val="center"/>
      </w:pPr>
      <w:r>
        <w:rPr>
          <w:noProof/>
          <w:lang w:val="en-US"/>
        </w:rPr>
        <w:drawing>
          <wp:inline distT="0" distB="0" distL="0" distR="0" wp14:anchorId="46CB316B" wp14:editId="7C33C297">
            <wp:extent cx="1209675" cy="1047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7"/>
                    <a:stretch>
                      <a:fillRect/>
                    </a:stretch>
                  </pic:blipFill>
                  <pic:spPr bwMode="auto">
                    <a:xfrm>
                      <a:off x="0" y="0"/>
                      <a:ext cx="1209675" cy="1047750"/>
                    </a:xfrm>
                    <a:prstGeom prst="rect">
                      <a:avLst/>
                    </a:prstGeom>
                  </pic:spPr>
                </pic:pic>
              </a:graphicData>
            </a:graphic>
          </wp:inline>
        </w:drawing>
      </w:r>
      <w:r>
        <w:rPr>
          <w:noProof/>
          <w:lang w:val="en-US"/>
        </w:rPr>
        <mc:AlternateContent>
          <mc:Choice Requires="wps">
            <w:drawing>
              <wp:anchor distT="0" distB="0" distL="114300" distR="114300" simplePos="0" relativeHeight="2" behindDoc="0" locked="0" layoutInCell="1" allowOverlap="1" wp14:anchorId="68BD0A32" wp14:editId="373D1D5F">
                <wp:simplePos x="0" y="0"/>
                <wp:positionH relativeFrom="column">
                  <wp:posOffset>5181600</wp:posOffset>
                </wp:positionH>
                <wp:positionV relativeFrom="paragraph">
                  <wp:posOffset>57150</wp:posOffset>
                </wp:positionV>
                <wp:extent cx="1621790" cy="964565"/>
                <wp:effectExtent l="0" t="0" r="0" b="9525"/>
                <wp:wrapNone/>
                <wp:docPr id="1" name="Text Box 2"/>
                <wp:cNvGraphicFramePr/>
                <a:graphic xmlns:a="http://schemas.openxmlformats.org/drawingml/2006/main">
                  <a:graphicData uri="http://schemas.microsoft.com/office/word/2010/wordprocessingShape">
                    <wps:wsp>
                      <wps:cNvSpPr/>
                      <wps:spPr>
                        <a:xfrm>
                          <a:off x="0" y="0"/>
                          <a:ext cx="1621080" cy="96408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30A5B6C6" w14:textId="77777777" w:rsidR="00C435ED" w:rsidRDefault="00C435ED">
                            <w:pPr>
                              <w:pStyle w:val="FrameContents"/>
                              <w:spacing w:after="0"/>
                              <w:jc w:val="right"/>
                              <w:rPr>
                                <w:rFonts w:ascii="Arial" w:hAnsi="Arial" w:cs="Arial"/>
                                <w:b/>
                                <w:sz w:val="18"/>
                                <w:szCs w:val="18"/>
                              </w:rPr>
                            </w:pPr>
                            <w:r>
                              <w:rPr>
                                <w:rFonts w:ascii="Arial" w:hAnsi="Arial" w:cs="Arial"/>
                                <w:b/>
                                <w:color w:val="000000"/>
                                <w:sz w:val="18"/>
                                <w:szCs w:val="18"/>
                              </w:rPr>
                              <w:t>Monday to Friday</w:t>
                            </w:r>
                          </w:p>
                          <w:p w14:paraId="60618C9D" w14:textId="77777777" w:rsidR="00C435ED" w:rsidRDefault="00C435ED">
                            <w:pPr>
                              <w:pStyle w:val="FrameContents"/>
                              <w:spacing w:after="0"/>
                              <w:jc w:val="right"/>
                              <w:rPr>
                                <w:rFonts w:ascii="Arial" w:hAnsi="Arial" w:cs="Arial"/>
                                <w:b/>
                                <w:sz w:val="18"/>
                                <w:szCs w:val="18"/>
                              </w:rPr>
                            </w:pPr>
                            <w:r>
                              <w:rPr>
                                <w:rFonts w:ascii="Arial" w:hAnsi="Arial" w:cs="Arial"/>
                                <w:b/>
                                <w:color w:val="000000"/>
                                <w:sz w:val="18"/>
                                <w:szCs w:val="18"/>
                              </w:rPr>
                              <w:t>8.00am – 6pm</w:t>
                            </w:r>
                          </w:p>
                          <w:p w14:paraId="195C5634" w14:textId="77777777" w:rsidR="00C435ED" w:rsidRDefault="00C435ED">
                            <w:pPr>
                              <w:pStyle w:val="FrameContents"/>
                              <w:spacing w:after="0"/>
                              <w:jc w:val="right"/>
                              <w:rPr>
                                <w:rFonts w:ascii="Arial" w:hAnsi="Arial" w:cs="Arial"/>
                                <w:b/>
                                <w:color w:val="000000"/>
                                <w:sz w:val="18"/>
                                <w:szCs w:val="18"/>
                              </w:rPr>
                            </w:pPr>
                          </w:p>
                          <w:p w14:paraId="0663C357" w14:textId="77777777" w:rsidR="00C435ED" w:rsidRDefault="00C435ED">
                            <w:pPr>
                              <w:pStyle w:val="FrameContents"/>
                              <w:spacing w:after="0"/>
                              <w:jc w:val="right"/>
                              <w:rPr>
                                <w:rFonts w:ascii="Arial" w:hAnsi="Arial" w:cs="Arial"/>
                                <w:b/>
                                <w:sz w:val="18"/>
                                <w:szCs w:val="18"/>
                              </w:rPr>
                            </w:pPr>
                            <w:r>
                              <w:rPr>
                                <w:rFonts w:ascii="Arial" w:hAnsi="Arial" w:cs="Arial"/>
                                <w:b/>
                                <w:color w:val="000000"/>
                                <w:sz w:val="18"/>
                                <w:szCs w:val="18"/>
                              </w:rPr>
                              <w:t>Saturday</w:t>
                            </w:r>
                          </w:p>
                          <w:p w14:paraId="3C4987CB" w14:textId="77777777" w:rsidR="00C435ED" w:rsidRDefault="00C435ED">
                            <w:pPr>
                              <w:pStyle w:val="FrameContents"/>
                              <w:spacing w:after="0"/>
                              <w:jc w:val="right"/>
                            </w:pPr>
                            <w:r>
                              <w:rPr>
                                <w:rFonts w:ascii="Arial" w:hAnsi="Arial" w:cs="Arial"/>
                                <w:b/>
                                <w:color w:val="000000"/>
                                <w:sz w:val="18"/>
                                <w:szCs w:val="18"/>
                              </w:rPr>
                              <w:t>8.30am – 12 midday</w:t>
                            </w:r>
                          </w:p>
                        </w:txbxContent>
                      </wps:txbx>
                      <wps:bodyPr>
                        <a:prstTxWarp prst="textNoShape">
                          <a:avLst/>
                        </a:prstTxWarp>
                        <a:noAutofit/>
                      </wps:bodyPr>
                    </wps:wsp>
                  </a:graphicData>
                </a:graphic>
              </wp:anchor>
            </w:drawing>
          </mc:Choice>
          <mc:Fallback>
            <w:pict>
              <v:rect w14:anchorId="68BD0A32" id="Text Box 2" o:spid="_x0000_s1026" style="position:absolute;left:0;text-align:left;margin-left:408pt;margin-top:4.5pt;width:127.7pt;height:75.9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" fillcolor="white [3201]" stroked="f" strokeweight=".18mm">
                <v:textbox>
                  <w:txbxContent>
                    <w:p w14:paraId="30A5B6C6" w14:textId="77777777" w:rsidR="00C435ED" w:rsidRDefault="00C435ED">
                      <w:pPr>
                        <w:pStyle w:val="FrameContents"/>
                        <w:spacing w:after="0"/>
                        <w:jc w:val="right"/>
                        <w:rPr>
                          <w:rFonts w:ascii="Arial" w:hAnsi="Arial" w:cs="Arial"/>
                          <w:b/>
                          <w:sz w:val="18"/>
                          <w:szCs w:val="18"/>
                        </w:rPr>
                      </w:pPr>
                      <w:r>
                        <w:rPr>
                          <w:rFonts w:ascii="Arial" w:hAnsi="Arial" w:cs="Arial"/>
                          <w:b/>
                          <w:color w:val="000000"/>
                          <w:sz w:val="18"/>
                          <w:szCs w:val="18"/>
                        </w:rPr>
                        <w:t>Monday to Friday</w:t>
                      </w:r>
                    </w:p>
                    <w:p w14:paraId="60618C9D" w14:textId="77777777" w:rsidR="00C435ED" w:rsidRDefault="00C435ED">
                      <w:pPr>
                        <w:pStyle w:val="FrameContents"/>
                        <w:spacing w:after="0"/>
                        <w:jc w:val="right"/>
                        <w:rPr>
                          <w:rFonts w:ascii="Arial" w:hAnsi="Arial" w:cs="Arial"/>
                          <w:b/>
                          <w:sz w:val="18"/>
                          <w:szCs w:val="18"/>
                        </w:rPr>
                      </w:pPr>
                      <w:r>
                        <w:rPr>
                          <w:rFonts w:ascii="Arial" w:hAnsi="Arial" w:cs="Arial"/>
                          <w:b/>
                          <w:color w:val="000000"/>
                          <w:sz w:val="18"/>
                          <w:szCs w:val="18"/>
                        </w:rPr>
                        <w:t>8.00am – 6pm</w:t>
                      </w:r>
                    </w:p>
                    <w:p w14:paraId="195C5634" w14:textId="77777777" w:rsidR="00C435ED" w:rsidRDefault="00C435ED">
                      <w:pPr>
                        <w:pStyle w:val="FrameContents"/>
                        <w:spacing w:after="0"/>
                        <w:jc w:val="right"/>
                        <w:rPr>
                          <w:rFonts w:ascii="Arial" w:hAnsi="Arial" w:cs="Arial"/>
                          <w:b/>
                          <w:color w:val="000000"/>
                          <w:sz w:val="18"/>
                          <w:szCs w:val="18"/>
                        </w:rPr>
                      </w:pPr>
                    </w:p>
                    <w:p w14:paraId="0663C357" w14:textId="77777777" w:rsidR="00C435ED" w:rsidRDefault="00C435ED">
                      <w:pPr>
                        <w:pStyle w:val="FrameContents"/>
                        <w:spacing w:after="0"/>
                        <w:jc w:val="right"/>
                        <w:rPr>
                          <w:rFonts w:ascii="Arial" w:hAnsi="Arial" w:cs="Arial"/>
                          <w:b/>
                          <w:sz w:val="18"/>
                          <w:szCs w:val="18"/>
                        </w:rPr>
                      </w:pPr>
                      <w:r>
                        <w:rPr>
                          <w:rFonts w:ascii="Arial" w:hAnsi="Arial" w:cs="Arial"/>
                          <w:b/>
                          <w:color w:val="000000"/>
                          <w:sz w:val="18"/>
                          <w:szCs w:val="18"/>
                        </w:rPr>
                        <w:t>Saturday</w:t>
                      </w:r>
                    </w:p>
                    <w:p w14:paraId="3C4987CB" w14:textId="77777777" w:rsidR="00C435ED" w:rsidRDefault="00C435ED">
                      <w:pPr>
                        <w:pStyle w:val="FrameContents"/>
                        <w:spacing w:after="0"/>
                        <w:jc w:val="right"/>
                      </w:pPr>
                      <w:r>
                        <w:rPr>
                          <w:rFonts w:ascii="Arial" w:hAnsi="Arial" w:cs="Arial"/>
                          <w:b/>
                          <w:color w:val="000000"/>
                          <w:sz w:val="18"/>
                          <w:szCs w:val="18"/>
                        </w:rPr>
                        <w:t>8.30am – 12 midday</w:t>
                      </w:r>
                    </w:p>
                  </w:txbxContent>
                </v:textbox>
              </v:rect>
            </w:pict>
          </mc:Fallback>
        </mc:AlternateContent>
      </w:r>
      <w:r>
        <w:rPr>
          <w:noProof/>
          <w:lang w:val="en-US"/>
        </w:rPr>
        <mc:AlternateContent>
          <mc:Choice Requires="wps">
            <w:drawing>
              <wp:anchor distT="0" distB="0" distL="114300" distR="112395" simplePos="0" relativeHeight="3" behindDoc="0" locked="0" layoutInCell="1" allowOverlap="1" wp14:anchorId="3E9C8CFE" wp14:editId="16D9D10E">
                <wp:simplePos x="0" y="0"/>
                <wp:positionH relativeFrom="column">
                  <wp:posOffset>-180975</wp:posOffset>
                </wp:positionH>
                <wp:positionV relativeFrom="paragraph">
                  <wp:posOffset>9525</wp:posOffset>
                </wp:positionV>
                <wp:extent cx="2698115" cy="1012190"/>
                <wp:effectExtent l="0" t="0" r="9525" b="0"/>
                <wp:wrapNone/>
                <wp:docPr id="3" name="Text Box 3"/>
                <wp:cNvGraphicFramePr/>
                <a:graphic xmlns:a="http://schemas.openxmlformats.org/drawingml/2006/main">
                  <a:graphicData uri="http://schemas.microsoft.com/office/word/2010/wordprocessingShape">
                    <wps:wsp>
                      <wps:cNvSpPr/>
                      <wps:spPr>
                        <a:xfrm>
                          <a:off x="0" y="0"/>
                          <a:ext cx="2697480" cy="101160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3D7C7C4B" w14:textId="77777777" w:rsidR="00C435ED" w:rsidRDefault="00C435ED">
                            <w:pPr>
                              <w:pStyle w:val="FrameContents"/>
                              <w:spacing w:after="0"/>
                              <w:rPr>
                                <w:rFonts w:ascii="Arial" w:hAnsi="Arial" w:cs="Arial"/>
                                <w:b/>
                                <w:sz w:val="18"/>
                                <w:szCs w:val="18"/>
                              </w:rPr>
                            </w:pPr>
                            <w:r>
                              <w:rPr>
                                <w:rFonts w:ascii="Arial" w:hAnsi="Arial" w:cs="Arial"/>
                                <w:b/>
                                <w:color w:val="000000"/>
                                <w:sz w:val="18"/>
                                <w:szCs w:val="18"/>
                              </w:rPr>
                              <w:t>11 Highfields Circuit</w:t>
                            </w:r>
                          </w:p>
                          <w:p w14:paraId="6BB926D4" w14:textId="77777777" w:rsidR="00C435ED" w:rsidRDefault="00C435ED">
                            <w:pPr>
                              <w:pStyle w:val="FrameContents"/>
                              <w:spacing w:after="0"/>
                              <w:rPr>
                                <w:rFonts w:ascii="Arial" w:hAnsi="Arial" w:cs="Arial"/>
                                <w:b/>
                                <w:sz w:val="18"/>
                                <w:szCs w:val="18"/>
                              </w:rPr>
                            </w:pPr>
                            <w:r>
                              <w:rPr>
                                <w:rFonts w:ascii="Arial" w:hAnsi="Arial" w:cs="Arial"/>
                                <w:b/>
                                <w:color w:val="000000"/>
                                <w:sz w:val="18"/>
                                <w:szCs w:val="18"/>
                              </w:rPr>
                              <w:t>Port Macquarie NSW 2444</w:t>
                            </w:r>
                          </w:p>
                          <w:p w14:paraId="39138E33" w14:textId="77777777" w:rsidR="00C435ED" w:rsidRDefault="00C435ED">
                            <w:pPr>
                              <w:pStyle w:val="FrameContents"/>
                              <w:spacing w:after="0"/>
                              <w:rPr>
                                <w:rFonts w:ascii="Arial" w:hAnsi="Arial" w:cs="Arial"/>
                                <w:b/>
                                <w:sz w:val="18"/>
                                <w:szCs w:val="18"/>
                              </w:rPr>
                            </w:pPr>
                            <w:r>
                              <w:rPr>
                                <w:rFonts w:ascii="Arial" w:hAnsi="Arial" w:cs="Arial"/>
                                <w:b/>
                                <w:color w:val="000000"/>
                                <w:sz w:val="18"/>
                                <w:szCs w:val="18"/>
                              </w:rPr>
                              <w:t>Tel: 6581 3007</w:t>
                            </w:r>
                          </w:p>
                          <w:p w14:paraId="3E4305AE" w14:textId="77777777" w:rsidR="00C435ED" w:rsidRDefault="00C435ED">
                            <w:pPr>
                              <w:pStyle w:val="FrameContents"/>
                              <w:spacing w:after="0"/>
                              <w:rPr>
                                <w:rFonts w:ascii="Arial" w:hAnsi="Arial" w:cs="Arial"/>
                                <w:b/>
                                <w:sz w:val="18"/>
                                <w:szCs w:val="18"/>
                              </w:rPr>
                            </w:pPr>
                            <w:r>
                              <w:rPr>
                                <w:rFonts w:ascii="Arial" w:hAnsi="Arial" w:cs="Arial"/>
                                <w:b/>
                                <w:color w:val="000000"/>
                                <w:sz w:val="18"/>
                                <w:szCs w:val="18"/>
                              </w:rPr>
                              <w:t>Fax: 6581 3009</w:t>
                            </w:r>
                          </w:p>
                          <w:p w14:paraId="2C3DC52B" w14:textId="77777777" w:rsidR="00C435ED" w:rsidRDefault="00C435ED">
                            <w:pPr>
                              <w:pStyle w:val="FrameContents"/>
                              <w:spacing w:after="0"/>
                              <w:rPr>
                                <w:rFonts w:ascii="Arial" w:hAnsi="Arial" w:cs="Arial"/>
                                <w:b/>
                                <w:color w:val="000000"/>
                                <w:sz w:val="8"/>
                                <w:szCs w:val="8"/>
                              </w:rPr>
                            </w:pPr>
                          </w:p>
                          <w:p w14:paraId="58C1DE1B" w14:textId="77777777" w:rsidR="00C435ED" w:rsidRDefault="00C435ED">
                            <w:pPr>
                              <w:pStyle w:val="FrameContents"/>
                              <w:spacing w:after="0"/>
                              <w:rPr>
                                <w:rFonts w:ascii="Arial" w:hAnsi="Arial" w:cs="Arial"/>
                                <w:b/>
                                <w:sz w:val="18"/>
                                <w:szCs w:val="18"/>
                              </w:rPr>
                            </w:pPr>
                            <w:r>
                              <w:rPr>
                                <w:rFonts w:ascii="Arial" w:hAnsi="Arial" w:cs="Arial"/>
                                <w:b/>
                                <w:color w:val="000000"/>
                                <w:sz w:val="18"/>
                                <w:szCs w:val="18"/>
                              </w:rPr>
                              <w:t>www.westsidemedical.com.au</w:t>
                            </w:r>
                          </w:p>
                          <w:p w14:paraId="2072A9B2" w14:textId="77777777" w:rsidR="00C435ED" w:rsidRDefault="00C435ED">
                            <w:pPr>
                              <w:pStyle w:val="FrameContents"/>
                              <w:spacing w:after="0"/>
                            </w:pPr>
                            <w:r>
                              <w:rPr>
                                <w:rFonts w:ascii="Arial" w:hAnsi="Arial" w:cs="Arial"/>
                                <w:b/>
                                <w:color w:val="000000"/>
                                <w:sz w:val="18"/>
                                <w:szCs w:val="18"/>
                              </w:rPr>
                              <w:t>facebook.com/</w:t>
                            </w:r>
                            <w:proofErr w:type="spellStart"/>
                            <w:r>
                              <w:rPr>
                                <w:rFonts w:ascii="Arial" w:hAnsi="Arial" w:cs="Arial"/>
                                <w:b/>
                                <w:color w:val="000000"/>
                                <w:sz w:val="18"/>
                                <w:szCs w:val="18"/>
                              </w:rPr>
                              <w:t>wmcportmac</w:t>
                            </w:r>
                            <w:proofErr w:type="spellEnd"/>
                          </w:p>
                        </w:txbxContent>
                      </wps:txbx>
                      <wps:bodyPr>
                        <a:prstTxWarp prst="textNoShape">
                          <a:avLst/>
                        </a:prstTxWarp>
                        <a:noAutofit/>
                      </wps:bodyPr>
                    </wps:wsp>
                  </a:graphicData>
                </a:graphic>
              </wp:anchor>
            </w:drawing>
          </mc:Choice>
          <mc:Fallback>
            <w:pict>
              <v:rect w14:anchorId="3E9C8CFE" id="Text Box 3" o:spid="_x0000_s1027" style="position:absolute;left:0;text-align:left;margin-left:-14.25pt;margin-top:.75pt;width:212.45pt;height:79.7pt;z-index:3;visibility:visible;mso-wrap-style:square;mso-wrap-distance-left:9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" fillcolor="white [3201]" stroked="f" strokeweight=".18mm">
                <v:textbox>
                  <w:txbxContent>
                    <w:p w14:paraId="3D7C7C4B" w14:textId="77777777" w:rsidR="00C435ED" w:rsidRDefault="00C435ED">
                      <w:pPr>
                        <w:pStyle w:val="FrameContents"/>
                        <w:spacing w:after="0"/>
                        <w:rPr>
                          <w:rFonts w:ascii="Arial" w:hAnsi="Arial" w:cs="Arial"/>
                          <w:b/>
                          <w:sz w:val="18"/>
                          <w:szCs w:val="18"/>
                        </w:rPr>
                      </w:pPr>
                      <w:r>
                        <w:rPr>
                          <w:rFonts w:ascii="Arial" w:hAnsi="Arial" w:cs="Arial"/>
                          <w:b/>
                          <w:color w:val="000000"/>
                          <w:sz w:val="18"/>
                          <w:szCs w:val="18"/>
                        </w:rPr>
                        <w:t>11 Highfields Circuit</w:t>
                      </w:r>
                    </w:p>
                    <w:p w14:paraId="6BB926D4" w14:textId="77777777" w:rsidR="00C435ED" w:rsidRDefault="00C435ED">
                      <w:pPr>
                        <w:pStyle w:val="FrameContents"/>
                        <w:spacing w:after="0"/>
                        <w:rPr>
                          <w:rFonts w:ascii="Arial" w:hAnsi="Arial" w:cs="Arial"/>
                          <w:b/>
                          <w:sz w:val="18"/>
                          <w:szCs w:val="18"/>
                        </w:rPr>
                      </w:pPr>
                      <w:r>
                        <w:rPr>
                          <w:rFonts w:ascii="Arial" w:hAnsi="Arial" w:cs="Arial"/>
                          <w:b/>
                          <w:color w:val="000000"/>
                          <w:sz w:val="18"/>
                          <w:szCs w:val="18"/>
                        </w:rPr>
                        <w:t>Port Macquarie NSW 2444</w:t>
                      </w:r>
                    </w:p>
                    <w:p w14:paraId="39138E33" w14:textId="77777777" w:rsidR="00C435ED" w:rsidRDefault="00C435ED">
                      <w:pPr>
                        <w:pStyle w:val="FrameContents"/>
                        <w:spacing w:after="0"/>
                        <w:rPr>
                          <w:rFonts w:ascii="Arial" w:hAnsi="Arial" w:cs="Arial"/>
                          <w:b/>
                          <w:sz w:val="18"/>
                          <w:szCs w:val="18"/>
                        </w:rPr>
                      </w:pPr>
                      <w:r>
                        <w:rPr>
                          <w:rFonts w:ascii="Arial" w:hAnsi="Arial" w:cs="Arial"/>
                          <w:b/>
                          <w:color w:val="000000"/>
                          <w:sz w:val="18"/>
                          <w:szCs w:val="18"/>
                        </w:rPr>
                        <w:t>Tel: 6581 3007</w:t>
                      </w:r>
                    </w:p>
                    <w:p w14:paraId="3E4305AE" w14:textId="77777777" w:rsidR="00C435ED" w:rsidRDefault="00C435ED">
                      <w:pPr>
                        <w:pStyle w:val="FrameContents"/>
                        <w:spacing w:after="0"/>
                        <w:rPr>
                          <w:rFonts w:ascii="Arial" w:hAnsi="Arial" w:cs="Arial"/>
                          <w:b/>
                          <w:sz w:val="18"/>
                          <w:szCs w:val="18"/>
                        </w:rPr>
                      </w:pPr>
                      <w:r>
                        <w:rPr>
                          <w:rFonts w:ascii="Arial" w:hAnsi="Arial" w:cs="Arial"/>
                          <w:b/>
                          <w:color w:val="000000"/>
                          <w:sz w:val="18"/>
                          <w:szCs w:val="18"/>
                        </w:rPr>
                        <w:t>Fax: 6581 3009</w:t>
                      </w:r>
                    </w:p>
                    <w:p w14:paraId="2C3DC52B" w14:textId="77777777" w:rsidR="00C435ED" w:rsidRDefault="00C435ED">
                      <w:pPr>
                        <w:pStyle w:val="FrameContents"/>
                        <w:spacing w:after="0"/>
                        <w:rPr>
                          <w:rFonts w:ascii="Arial" w:hAnsi="Arial" w:cs="Arial"/>
                          <w:b/>
                          <w:color w:val="000000"/>
                          <w:sz w:val="8"/>
                          <w:szCs w:val="8"/>
                        </w:rPr>
                      </w:pPr>
                    </w:p>
                    <w:p w14:paraId="58C1DE1B" w14:textId="77777777" w:rsidR="00C435ED" w:rsidRDefault="00C435ED">
                      <w:pPr>
                        <w:pStyle w:val="FrameContents"/>
                        <w:spacing w:after="0"/>
                        <w:rPr>
                          <w:rFonts w:ascii="Arial" w:hAnsi="Arial" w:cs="Arial"/>
                          <w:b/>
                          <w:sz w:val="18"/>
                          <w:szCs w:val="18"/>
                        </w:rPr>
                      </w:pPr>
                      <w:r>
                        <w:rPr>
                          <w:rFonts w:ascii="Arial" w:hAnsi="Arial" w:cs="Arial"/>
                          <w:b/>
                          <w:color w:val="000000"/>
                          <w:sz w:val="18"/>
                          <w:szCs w:val="18"/>
                        </w:rPr>
                        <w:t>www.westsidemedical.com.au</w:t>
                      </w:r>
                    </w:p>
                    <w:p w14:paraId="2072A9B2" w14:textId="77777777" w:rsidR="00C435ED" w:rsidRDefault="00C435ED">
                      <w:pPr>
                        <w:pStyle w:val="FrameContents"/>
                        <w:spacing w:after="0"/>
                      </w:pPr>
                      <w:r>
                        <w:rPr>
                          <w:rFonts w:ascii="Arial" w:hAnsi="Arial" w:cs="Arial"/>
                          <w:b/>
                          <w:color w:val="000000"/>
                          <w:sz w:val="18"/>
                          <w:szCs w:val="18"/>
                        </w:rPr>
                        <w:t>facebook.com/</w:t>
                      </w:r>
                      <w:proofErr w:type="spellStart"/>
                      <w:r>
                        <w:rPr>
                          <w:rFonts w:ascii="Arial" w:hAnsi="Arial" w:cs="Arial"/>
                          <w:b/>
                          <w:color w:val="000000"/>
                          <w:sz w:val="18"/>
                          <w:szCs w:val="18"/>
                        </w:rPr>
                        <w:t>wmcportmac</w:t>
                      </w:r>
                      <w:proofErr w:type="spellEnd"/>
                    </w:p>
                  </w:txbxContent>
                </v:textbox>
              </v:rect>
            </w:pict>
          </mc:Fallback>
        </mc:AlternateContent>
      </w:r>
    </w:p>
    <w:p w14:paraId="0649608B" w14:textId="77777777" w:rsidR="00D916B4" w:rsidRDefault="00F05664">
      <w:pPr>
        <w:spacing w:after="0"/>
        <w:jc w:val="center"/>
        <w:rPr>
          <w:b/>
          <w:i/>
          <w:sz w:val="18"/>
          <w:szCs w:val="18"/>
        </w:rPr>
      </w:pP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b/>
          <w:i/>
          <w:sz w:val="18"/>
          <w:szCs w:val="18"/>
        </w:rPr>
        <w:softHyphen/>
      </w:r>
      <w:r>
        <w:rPr>
          <w:sz w:val="18"/>
          <w:szCs w:val="18"/>
        </w:rPr>
        <w:t>Welcome to Westside Medical Centre! Our practice is committed to quality improvement and is fully accredited with AGPAL 4</w:t>
      </w:r>
      <w:r>
        <w:rPr>
          <w:sz w:val="18"/>
          <w:szCs w:val="18"/>
          <w:vertAlign w:val="superscript"/>
        </w:rPr>
        <w:t>th</w:t>
      </w:r>
      <w:r>
        <w:rPr>
          <w:sz w:val="18"/>
          <w:szCs w:val="18"/>
        </w:rPr>
        <w:t xml:space="preserve"> Edition Standards. Our aim is to provide the highest quality care and the full range of primary health care services to its patients.</w:t>
      </w:r>
    </w:p>
    <w:p w14:paraId="48095D7B" w14:textId="77777777" w:rsidR="00D916B4" w:rsidRDefault="00D916B4">
      <w:pPr>
        <w:spacing w:after="0"/>
        <w:jc w:val="center"/>
        <w:rPr>
          <w:b/>
          <w:i/>
          <w:sz w:val="12"/>
          <w:szCs w:val="12"/>
        </w:rPr>
      </w:pPr>
    </w:p>
    <w:p w14:paraId="2A541F3C" w14:textId="77777777" w:rsidR="00D916B4" w:rsidRDefault="00F05664">
      <w:pPr>
        <w:spacing w:after="0"/>
        <w:jc w:val="center"/>
        <w:rPr>
          <w:rFonts w:cs="Arial"/>
          <w:sz w:val="18"/>
          <w:szCs w:val="18"/>
        </w:rPr>
      </w:pPr>
      <w:r>
        <w:rPr>
          <w:b/>
          <w:i/>
          <w:sz w:val="18"/>
          <w:szCs w:val="18"/>
        </w:rPr>
        <w:t xml:space="preserve">Appointments: </w:t>
      </w:r>
      <w:r>
        <w:rPr>
          <w:rFonts w:cs="Arial"/>
          <w:sz w:val="18"/>
          <w:szCs w:val="18"/>
        </w:rPr>
        <w:t>Every effort will be made to accommodate your preferred time and GP. Our staff have been trained in triage and emergencies will always be given priority. Longer consultation times are available on request. Appointments can be made by phoning 6581 3007, online via our website</w:t>
      </w:r>
      <w:r w:rsidR="00095B58">
        <w:rPr>
          <w:rFonts w:cs="Arial"/>
          <w:sz w:val="18"/>
          <w:szCs w:val="18"/>
        </w:rPr>
        <w:t>,</w:t>
      </w:r>
      <w:r>
        <w:rPr>
          <w:rFonts w:cs="Arial"/>
          <w:sz w:val="18"/>
          <w:szCs w:val="18"/>
        </w:rPr>
        <w:t xml:space="preserve"> </w:t>
      </w:r>
      <w:r w:rsidR="00095B58">
        <w:rPr>
          <w:rFonts w:cs="Arial"/>
          <w:sz w:val="18"/>
          <w:szCs w:val="18"/>
        </w:rPr>
        <w:t>Facebook page or the “HotDoc” App.</w:t>
      </w:r>
    </w:p>
    <w:p w14:paraId="783F1BAF" w14:textId="77777777" w:rsidR="00D916B4" w:rsidRDefault="00D916B4">
      <w:pPr>
        <w:spacing w:after="0"/>
        <w:jc w:val="center"/>
        <w:rPr>
          <w:sz w:val="12"/>
          <w:szCs w:val="12"/>
        </w:rPr>
      </w:pPr>
    </w:p>
    <w:p w14:paraId="2815EF14" w14:textId="77777777" w:rsidR="00D916B4" w:rsidRDefault="00F05664">
      <w:pPr>
        <w:spacing w:after="0"/>
        <w:jc w:val="center"/>
        <w:rPr>
          <w:rFonts w:cs="Arial"/>
          <w:sz w:val="18"/>
          <w:szCs w:val="18"/>
        </w:rPr>
      </w:pPr>
      <w:r>
        <w:rPr>
          <w:b/>
          <w:i/>
          <w:sz w:val="18"/>
          <w:szCs w:val="18"/>
        </w:rPr>
        <w:t xml:space="preserve">Fees &amp; billing arrangements: </w:t>
      </w:r>
      <w:r>
        <w:rPr>
          <w:rFonts w:cs="Arial"/>
          <w:sz w:val="18"/>
          <w:szCs w:val="18"/>
        </w:rPr>
        <w:t>Fees are payable at the time of consultation by cash or EFTPOS. If you have any difficulty paying our fees, please discuss it with us. Some services are not covered by Medicare.</w:t>
      </w:r>
    </w:p>
    <w:p w14:paraId="6C819852" w14:textId="77777777" w:rsidR="00D916B4" w:rsidRDefault="00D916B4">
      <w:pPr>
        <w:spacing w:after="0"/>
        <w:jc w:val="center"/>
        <w:rPr>
          <w:rFonts w:cs="Arial"/>
          <w:sz w:val="12"/>
          <w:szCs w:val="12"/>
        </w:rPr>
      </w:pPr>
    </w:p>
    <w:p w14:paraId="42BD7B9F" w14:textId="0B40B139" w:rsidR="00D916B4" w:rsidRDefault="00F05664">
      <w:pPr>
        <w:spacing w:after="0"/>
        <w:jc w:val="center"/>
        <w:rPr>
          <w:rFonts w:cs="Arial"/>
          <w:sz w:val="18"/>
          <w:szCs w:val="18"/>
        </w:rPr>
      </w:pPr>
      <w:r>
        <w:rPr>
          <w:rFonts w:cs="Arial"/>
          <w:sz w:val="18"/>
          <w:szCs w:val="18"/>
        </w:rPr>
        <w:t>Standard Consultations from $7</w:t>
      </w:r>
      <w:r w:rsidR="00305F6A">
        <w:rPr>
          <w:rFonts w:cs="Arial"/>
          <w:sz w:val="18"/>
          <w:szCs w:val="18"/>
        </w:rPr>
        <w:t>7</w:t>
      </w:r>
    </w:p>
    <w:p w14:paraId="7ABEBA56" w14:textId="40E776B4" w:rsidR="00D916B4" w:rsidRDefault="00F05664" w:rsidP="00C435ED">
      <w:pPr>
        <w:spacing w:after="0"/>
        <w:jc w:val="center"/>
        <w:rPr>
          <w:rFonts w:cs="Arial"/>
          <w:sz w:val="18"/>
          <w:szCs w:val="18"/>
        </w:rPr>
      </w:pPr>
      <w:r>
        <w:rPr>
          <w:rFonts w:cs="Arial"/>
          <w:sz w:val="18"/>
          <w:szCs w:val="18"/>
        </w:rPr>
        <w:t>Health Care Card Holders from $</w:t>
      </w:r>
      <w:r w:rsidR="00C435ED">
        <w:rPr>
          <w:rFonts w:cs="Arial"/>
          <w:sz w:val="18"/>
          <w:szCs w:val="18"/>
        </w:rPr>
        <w:t>5</w:t>
      </w:r>
      <w:r w:rsidR="00305F6A">
        <w:rPr>
          <w:rFonts w:cs="Arial"/>
          <w:sz w:val="18"/>
          <w:szCs w:val="18"/>
        </w:rPr>
        <w:t>7</w:t>
      </w:r>
    </w:p>
    <w:p w14:paraId="01FF6843" w14:textId="77777777" w:rsidR="00D916B4" w:rsidRDefault="00D916B4">
      <w:pPr>
        <w:spacing w:after="0"/>
        <w:jc w:val="center"/>
        <w:rPr>
          <w:rFonts w:cs="Arial"/>
          <w:sz w:val="12"/>
          <w:szCs w:val="12"/>
        </w:rPr>
      </w:pPr>
    </w:p>
    <w:p w14:paraId="3E4F7EEC" w14:textId="77777777" w:rsidR="00D916B4" w:rsidRDefault="00F05664">
      <w:pPr>
        <w:spacing w:after="0"/>
        <w:jc w:val="center"/>
        <w:rPr>
          <w:rFonts w:cs="Arial"/>
          <w:sz w:val="18"/>
          <w:szCs w:val="18"/>
        </w:rPr>
      </w:pPr>
      <w:r>
        <w:rPr>
          <w:rFonts w:cs="Arial"/>
          <w:sz w:val="18"/>
          <w:szCs w:val="18"/>
        </w:rPr>
        <w:t xml:space="preserve">Patients presenting with a </w:t>
      </w:r>
      <w:proofErr w:type="gramStart"/>
      <w:r>
        <w:rPr>
          <w:rFonts w:cs="Arial"/>
          <w:i/>
          <w:sz w:val="18"/>
          <w:szCs w:val="18"/>
          <w:u w:val="single"/>
        </w:rPr>
        <w:t>work related</w:t>
      </w:r>
      <w:proofErr w:type="gramEnd"/>
      <w:r>
        <w:rPr>
          <w:rFonts w:cs="Arial"/>
          <w:i/>
          <w:sz w:val="18"/>
          <w:szCs w:val="18"/>
          <w:u w:val="single"/>
        </w:rPr>
        <w:t xml:space="preserve"> injury</w:t>
      </w:r>
      <w:r>
        <w:rPr>
          <w:rFonts w:cs="Arial"/>
          <w:sz w:val="18"/>
          <w:szCs w:val="18"/>
        </w:rPr>
        <w:t xml:space="preserve"> are liable for all costs incurred until a WorkCover claim has been approved, along with Insurance company’s address and phone num</w:t>
      </w:r>
      <w:bookmarkStart w:id="0" w:name="_GoBack"/>
      <w:bookmarkEnd w:id="0"/>
      <w:r>
        <w:rPr>
          <w:rFonts w:cs="Arial"/>
          <w:sz w:val="18"/>
          <w:szCs w:val="18"/>
        </w:rPr>
        <w:t>ber.</w:t>
      </w:r>
    </w:p>
    <w:p w14:paraId="0AC50080" w14:textId="77777777" w:rsidR="00D916B4" w:rsidRDefault="00D916B4">
      <w:pPr>
        <w:spacing w:after="0"/>
        <w:jc w:val="center"/>
        <w:rPr>
          <w:rFonts w:cs="Arial"/>
          <w:sz w:val="12"/>
          <w:szCs w:val="12"/>
        </w:rPr>
      </w:pPr>
    </w:p>
    <w:p w14:paraId="1BC68270" w14:textId="77777777" w:rsidR="00C435ED" w:rsidRDefault="00F05664">
      <w:pPr>
        <w:widowControl w:val="0"/>
        <w:spacing w:after="0"/>
        <w:rPr>
          <w:rFonts w:cs="Arial"/>
          <w:sz w:val="18"/>
          <w:szCs w:val="18"/>
          <w:lang w:val="en-US"/>
        </w:rPr>
      </w:pPr>
      <w:r>
        <w:rPr>
          <w:rFonts w:cs="Arial"/>
          <w:b/>
          <w:bCs/>
          <w:i/>
          <w:sz w:val="18"/>
          <w:szCs w:val="18"/>
          <w:lang w:val="en-US"/>
        </w:rPr>
        <w:t xml:space="preserve">Arrangements for Care Outside Normal Opening Hours: </w:t>
      </w:r>
      <w:r>
        <w:rPr>
          <w:rFonts w:cs="Arial"/>
          <w:sz w:val="18"/>
          <w:szCs w:val="18"/>
        </w:rPr>
        <w:t> </w:t>
      </w:r>
      <w:r>
        <w:rPr>
          <w:rFonts w:cs="Arial"/>
          <w:sz w:val="18"/>
          <w:szCs w:val="18"/>
          <w:lang w:val="en-US"/>
        </w:rPr>
        <w:t>Our practice provides 24-hour care for patients of this practice</w:t>
      </w:r>
      <w:r w:rsidR="00C435ED">
        <w:rPr>
          <w:rFonts w:cs="Arial"/>
          <w:sz w:val="18"/>
          <w:szCs w:val="18"/>
          <w:lang w:val="en-US"/>
        </w:rPr>
        <w:t>.</w:t>
      </w:r>
    </w:p>
    <w:p w14:paraId="2986D09D" w14:textId="55863A75" w:rsidR="00C435ED" w:rsidRPr="00C435ED" w:rsidRDefault="00C435ED" w:rsidP="00C435ED">
      <w:pPr>
        <w:rPr>
          <w:sz w:val="18"/>
          <w:szCs w:val="18"/>
        </w:rPr>
      </w:pPr>
      <w:r>
        <w:rPr>
          <w:sz w:val="18"/>
          <w:szCs w:val="18"/>
        </w:rPr>
        <w:t>If you</w:t>
      </w:r>
      <w:r w:rsidRPr="00C435ED">
        <w:rPr>
          <w:sz w:val="18"/>
          <w:szCs w:val="18"/>
        </w:rPr>
        <w:t xml:space="preserve"> need to speak with one of the Westside Medical Centre doctors outside of our opening hours</w:t>
      </w:r>
      <w:r>
        <w:rPr>
          <w:sz w:val="18"/>
          <w:szCs w:val="18"/>
        </w:rPr>
        <w:t>, you</w:t>
      </w:r>
      <w:r w:rsidRPr="00C435ED">
        <w:rPr>
          <w:sz w:val="18"/>
          <w:szCs w:val="18"/>
        </w:rPr>
        <w:t xml:space="preserve"> can call 0498 993 007. Please note that there will be a non-Medicare-</w:t>
      </w:r>
      <w:proofErr w:type="spellStart"/>
      <w:r w:rsidRPr="00C435ED">
        <w:rPr>
          <w:sz w:val="18"/>
          <w:szCs w:val="18"/>
        </w:rPr>
        <w:t>rebatable</w:t>
      </w:r>
      <w:proofErr w:type="spellEnd"/>
      <w:r w:rsidRPr="00C435ED">
        <w:rPr>
          <w:sz w:val="18"/>
          <w:szCs w:val="18"/>
        </w:rPr>
        <w:t xml:space="preserve"> fee of $50 for this phone service for all patients. If it is deemed necessary for the doctor to see you out of hours, the minimum call-out fee will be $250 for all patients. Medicare rebates may apply. </w:t>
      </w:r>
    </w:p>
    <w:p w14:paraId="275321BB" w14:textId="63346243" w:rsidR="00D916B4" w:rsidRDefault="00F05664">
      <w:pPr>
        <w:widowControl w:val="0"/>
        <w:spacing w:after="0"/>
        <w:rPr>
          <w:sz w:val="18"/>
          <w:szCs w:val="18"/>
        </w:rPr>
      </w:pPr>
      <w:r>
        <w:rPr>
          <w:b/>
          <w:i/>
          <w:sz w:val="18"/>
          <w:szCs w:val="18"/>
        </w:rPr>
        <w:t xml:space="preserve">Management of your Personal Health Information: </w:t>
      </w:r>
      <w:r>
        <w:rPr>
          <w:rFonts w:cs="Arial"/>
          <w:sz w:val="18"/>
          <w:szCs w:val="18"/>
        </w:rPr>
        <w:t xml:space="preserve">Your medical record is a confidential document. It </w:t>
      </w:r>
      <w:proofErr w:type="gramStart"/>
      <w:r>
        <w:rPr>
          <w:rFonts w:cs="Arial"/>
          <w:sz w:val="18"/>
          <w:szCs w:val="18"/>
        </w:rPr>
        <w:t>is the policy of this practice to maintain the security of personal health information at all times</w:t>
      </w:r>
      <w:proofErr w:type="gramEnd"/>
      <w:r>
        <w:rPr>
          <w:rFonts w:cs="Arial"/>
          <w:sz w:val="18"/>
          <w:szCs w:val="18"/>
        </w:rPr>
        <w:t xml:space="preserve"> and to ensure that this information is only available to authorised members of staff. We abide by the Australian Privacy Principles. Our privacy policy is </w:t>
      </w:r>
      <w:r w:rsidR="00DA1788">
        <w:rPr>
          <w:rFonts w:cs="Arial"/>
          <w:sz w:val="18"/>
          <w:szCs w:val="18"/>
        </w:rPr>
        <w:t>available from reception upon request</w:t>
      </w:r>
      <w:r>
        <w:rPr>
          <w:rFonts w:cs="Arial"/>
          <w:sz w:val="18"/>
          <w:szCs w:val="18"/>
        </w:rPr>
        <w:t>.</w:t>
      </w:r>
    </w:p>
    <w:p w14:paraId="3B41BDE7" w14:textId="77777777" w:rsidR="00D916B4" w:rsidRDefault="00D916B4">
      <w:pPr>
        <w:spacing w:after="0"/>
        <w:jc w:val="center"/>
        <w:rPr>
          <w:b/>
          <w:i/>
          <w:sz w:val="12"/>
          <w:szCs w:val="12"/>
        </w:rPr>
      </w:pPr>
    </w:p>
    <w:p w14:paraId="641F1EE2" w14:textId="77777777" w:rsidR="00D916B4" w:rsidRDefault="00F05664">
      <w:pPr>
        <w:spacing w:after="0"/>
        <w:jc w:val="center"/>
        <w:rPr>
          <w:rFonts w:cs="Arial"/>
          <w:sz w:val="18"/>
          <w:szCs w:val="18"/>
        </w:rPr>
      </w:pPr>
      <w:r>
        <w:rPr>
          <w:b/>
          <w:i/>
          <w:sz w:val="18"/>
          <w:szCs w:val="18"/>
        </w:rPr>
        <w:t xml:space="preserve">Missed Appointments: </w:t>
      </w:r>
      <w:r>
        <w:rPr>
          <w:rFonts w:cs="Arial"/>
          <w:sz w:val="18"/>
          <w:szCs w:val="18"/>
        </w:rPr>
        <w:t>As a courtesy to the doctor and other patients of the practice, please give as much notice as possible (minimum 2 hours) if you are unable to keep your appointment. Missed appointments without explanation may result in a fee.</w:t>
      </w:r>
    </w:p>
    <w:p w14:paraId="18F0A762" w14:textId="77777777" w:rsidR="00D916B4" w:rsidRDefault="00D916B4">
      <w:pPr>
        <w:spacing w:after="0"/>
        <w:jc w:val="center"/>
        <w:rPr>
          <w:b/>
          <w:i/>
          <w:sz w:val="12"/>
          <w:szCs w:val="12"/>
        </w:rPr>
      </w:pPr>
    </w:p>
    <w:p w14:paraId="635227ED" w14:textId="6A9BAA56" w:rsidR="00D916B4" w:rsidRDefault="00F05664">
      <w:pPr>
        <w:spacing w:after="0"/>
        <w:jc w:val="center"/>
        <w:rPr>
          <w:sz w:val="18"/>
          <w:szCs w:val="18"/>
        </w:rPr>
      </w:pPr>
      <w:r>
        <w:rPr>
          <w:b/>
          <w:i/>
          <w:sz w:val="18"/>
          <w:szCs w:val="18"/>
        </w:rPr>
        <w:t xml:space="preserve">Your Rights: </w:t>
      </w:r>
      <w:r>
        <w:rPr>
          <w:sz w:val="18"/>
          <w:szCs w:val="18"/>
        </w:rPr>
        <w:t xml:space="preserve">If you have a problem we would like to hear about it. Please feel free to talk to your doctor, nurse or our Practice Manager. You may prefer to write to us or use our “suggestions box”. We take your concerns, suggestions and complaints seriously. However, if you wish to take the matter further and feel that you need to discuss the matter outside of the practice there are several options available including: </w:t>
      </w:r>
    </w:p>
    <w:p w14:paraId="61D29A51" w14:textId="77777777" w:rsidR="00D916B4" w:rsidRDefault="00F05664">
      <w:pPr>
        <w:spacing w:after="0"/>
        <w:jc w:val="center"/>
        <w:rPr>
          <w:sz w:val="18"/>
          <w:szCs w:val="18"/>
        </w:rPr>
      </w:pPr>
      <w:r>
        <w:rPr>
          <w:sz w:val="18"/>
          <w:szCs w:val="18"/>
        </w:rPr>
        <w:t>The Medical Registration Board, Australian Medical Association (AMA) or Health Care Complaints Commission on 1800 043 159.</w:t>
      </w:r>
    </w:p>
    <w:p w14:paraId="677712DB" w14:textId="77777777" w:rsidR="00D916B4" w:rsidRDefault="00D916B4">
      <w:pPr>
        <w:spacing w:after="0"/>
        <w:jc w:val="center"/>
        <w:rPr>
          <w:sz w:val="12"/>
          <w:szCs w:val="12"/>
        </w:rPr>
      </w:pPr>
    </w:p>
    <w:p w14:paraId="5E1B37F2" w14:textId="77777777" w:rsidR="00D916B4" w:rsidRDefault="00F05664">
      <w:pPr>
        <w:spacing w:after="0"/>
        <w:jc w:val="center"/>
        <w:rPr>
          <w:b/>
          <w:i/>
          <w:sz w:val="18"/>
          <w:szCs w:val="18"/>
          <w:u w:val="single"/>
        </w:rPr>
      </w:pPr>
      <w:r>
        <w:rPr>
          <w:b/>
          <w:i/>
          <w:sz w:val="18"/>
          <w:szCs w:val="18"/>
          <w:u w:val="single"/>
        </w:rPr>
        <w:t>Rudeness, aggression, physical or verbal threats or foul language toward any members of our staff will not be tolerated.</w:t>
      </w:r>
    </w:p>
    <w:p w14:paraId="553E1754" w14:textId="77777777" w:rsidR="00D916B4" w:rsidRDefault="00D916B4">
      <w:pPr>
        <w:spacing w:after="0"/>
        <w:jc w:val="center"/>
        <w:rPr>
          <w:b/>
          <w:i/>
          <w:sz w:val="12"/>
          <w:szCs w:val="12"/>
        </w:rPr>
      </w:pPr>
    </w:p>
    <w:p w14:paraId="4A11D83E" w14:textId="77777777" w:rsidR="00D916B4" w:rsidRDefault="00F05664">
      <w:pPr>
        <w:spacing w:after="0"/>
        <w:jc w:val="center"/>
        <w:rPr>
          <w:sz w:val="18"/>
          <w:szCs w:val="18"/>
        </w:rPr>
      </w:pPr>
      <w:r>
        <w:rPr>
          <w:b/>
          <w:i/>
          <w:sz w:val="18"/>
          <w:szCs w:val="18"/>
        </w:rPr>
        <w:t xml:space="preserve">Results: </w:t>
      </w:r>
      <w:r>
        <w:rPr>
          <w:sz w:val="18"/>
          <w:szCs w:val="18"/>
        </w:rPr>
        <w:t xml:space="preserve">It is always important to follow through with the health care process. Patients may make an appointment with their doctor to receive results OR they may phone the practice 3 to 4 days after their test and speak to a nurse. </w:t>
      </w:r>
    </w:p>
    <w:p w14:paraId="29A19D7D" w14:textId="77777777" w:rsidR="00D916B4" w:rsidRDefault="00F05664">
      <w:pPr>
        <w:spacing w:after="0"/>
        <w:jc w:val="center"/>
        <w:rPr>
          <w:sz w:val="18"/>
          <w:szCs w:val="18"/>
        </w:rPr>
      </w:pPr>
      <w:r>
        <w:rPr>
          <w:sz w:val="18"/>
          <w:szCs w:val="18"/>
        </w:rPr>
        <w:t xml:space="preserve">Urgent abnormal results are recalled </w:t>
      </w:r>
      <w:proofErr w:type="gramStart"/>
      <w:r>
        <w:rPr>
          <w:sz w:val="18"/>
          <w:szCs w:val="18"/>
        </w:rPr>
        <w:t>on a daily basis</w:t>
      </w:r>
      <w:proofErr w:type="gramEnd"/>
      <w:r>
        <w:rPr>
          <w:sz w:val="18"/>
          <w:szCs w:val="18"/>
        </w:rPr>
        <w:t>.</w:t>
      </w:r>
    </w:p>
    <w:p w14:paraId="38238B85" w14:textId="77777777" w:rsidR="00D916B4" w:rsidRDefault="00D916B4">
      <w:pPr>
        <w:spacing w:after="0"/>
        <w:jc w:val="center"/>
        <w:rPr>
          <w:b/>
          <w:i/>
          <w:sz w:val="12"/>
          <w:szCs w:val="12"/>
        </w:rPr>
      </w:pPr>
    </w:p>
    <w:p w14:paraId="46AC2F41" w14:textId="77777777" w:rsidR="00D916B4" w:rsidRDefault="00F05664">
      <w:pPr>
        <w:spacing w:after="0"/>
        <w:jc w:val="center"/>
        <w:rPr>
          <w:sz w:val="18"/>
          <w:szCs w:val="18"/>
        </w:rPr>
      </w:pPr>
      <w:r>
        <w:rPr>
          <w:b/>
          <w:i/>
          <w:sz w:val="18"/>
          <w:szCs w:val="18"/>
        </w:rPr>
        <w:t xml:space="preserve">Telephone access to GPs: </w:t>
      </w:r>
      <w:r>
        <w:rPr>
          <w:sz w:val="18"/>
          <w:szCs w:val="18"/>
        </w:rPr>
        <w:t>As a courtesy to our patients we try not to interrupt the doctor while in consult, so a message will be taken by reception and passed on to them. The doctor will decide on the action to be taken regarding the message, however due to the demands on our doctors’ time, the only way we can guarantee a response is for you to make an appointment to see your doctor.</w:t>
      </w:r>
    </w:p>
    <w:p w14:paraId="569DA475" w14:textId="77777777" w:rsidR="00D916B4" w:rsidRDefault="00D916B4">
      <w:pPr>
        <w:spacing w:after="0"/>
        <w:jc w:val="center"/>
        <w:rPr>
          <w:sz w:val="12"/>
          <w:szCs w:val="12"/>
        </w:rPr>
      </w:pPr>
    </w:p>
    <w:p w14:paraId="78BB0028" w14:textId="77777777" w:rsidR="00D916B4" w:rsidRDefault="00F05664">
      <w:pPr>
        <w:spacing w:after="0"/>
        <w:jc w:val="center"/>
        <w:rPr>
          <w:sz w:val="18"/>
          <w:szCs w:val="18"/>
        </w:rPr>
      </w:pPr>
      <w:r>
        <w:rPr>
          <w:b/>
          <w:i/>
          <w:sz w:val="18"/>
          <w:szCs w:val="18"/>
        </w:rPr>
        <w:t xml:space="preserve">Home &amp; Other Visits: </w:t>
      </w:r>
      <w:r>
        <w:rPr>
          <w:sz w:val="18"/>
          <w:szCs w:val="18"/>
        </w:rPr>
        <w:t>Home visits are available for our regular patients whose condition prevents them from attending the practice. If you require a home visit, please call our receptionists and they will be happy to speak with a doctor to arrange a visit (if deemed necessary) for you.</w:t>
      </w:r>
    </w:p>
    <w:p w14:paraId="3901EEB3" w14:textId="77777777" w:rsidR="00D916B4" w:rsidRDefault="00D916B4">
      <w:pPr>
        <w:spacing w:after="0"/>
        <w:jc w:val="center"/>
        <w:rPr>
          <w:sz w:val="12"/>
          <w:szCs w:val="12"/>
        </w:rPr>
      </w:pPr>
    </w:p>
    <w:p w14:paraId="1A2F1FB9" w14:textId="77777777" w:rsidR="00D916B4" w:rsidRDefault="00F05664">
      <w:pPr>
        <w:spacing w:after="0"/>
        <w:jc w:val="center"/>
        <w:rPr>
          <w:sz w:val="18"/>
          <w:szCs w:val="18"/>
        </w:rPr>
      </w:pPr>
      <w:r>
        <w:rPr>
          <w:b/>
          <w:i/>
          <w:sz w:val="18"/>
          <w:szCs w:val="18"/>
        </w:rPr>
        <w:t xml:space="preserve">Reminders: </w:t>
      </w:r>
      <w:r>
        <w:rPr>
          <w:sz w:val="18"/>
          <w:szCs w:val="18"/>
        </w:rPr>
        <w:t>Our practice is committed to preventative care and utilises a robust reminder system. Reminder notices are sent via email, SMS, mail or phone offering you preventative health services appropriate to your care. If you do not wish to receive these reminders, please let reception know.</w:t>
      </w:r>
    </w:p>
    <w:p w14:paraId="1CE0B5C1" w14:textId="77777777" w:rsidR="00D916B4" w:rsidRDefault="00D916B4">
      <w:pPr>
        <w:spacing w:after="0"/>
        <w:jc w:val="center"/>
        <w:rPr>
          <w:sz w:val="12"/>
          <w:szCs w:val="12"/>
        </w:rPr>
      </w:pPr>
    </w:p>
    <w:p w14:paraId="73A973C5" w14:textId="77777777" w:rsidR="00D916B4" w:rsidRDefault="00F05664">
      <w:pPr>
        <w:spacing w:after="0"/>
        <w:jc w:val="center"/>
      </w:pPr>
      <w:r>
        <w:rPr>
          <w:b/>
          <w:i/>
          <w:sz w:val="18"/>
          <w:szCs w:val="18"/>
        </w:rPr>
        <w:t xml:space="preserve">Interpreter Service: </w:t>
      </w:r>
      <w:r>
        <w:rPr>
          <w:rFonts w:cs="Arial"/>
          <w:sz w:val="18"/>
          <w:szCs w:val="18"/>
        </w:rPr>
        <w:t>If you or a family member require an interpreter service, we can organise this for you.</w:t>
      </w:r>
    </w:p>
    <w:sectPr w:rsidR="00D916B4">
      <w:footerReference w:type="default" r:id="rId8"/>
      <w:pgSz w:w="11906" w:h="16838"/>
      <w:pgMar w:top="765" w:right="720" w:bottom="765" w:left="72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DD245" w14:textId="77777777" w:rsidR="00C435ED" w:rsidRDefault="00C435ED">
      <w:pPr>
        <w:spacing w:after="0" w:line="240" w:lineRule="auto"/>
      </w:pPr>
      <w:r>
        <w:separator/>
      </w:r>
    </w:p>
  </w:endnote>
  <w:endnote w:type="continuationSeparator" w:id="0">
    <w:p w14:paraId="5EA76972" w14:textId="77777777" w:rsidR="00C435ED" w:rsidRDefault="00C4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BD9E" w14:textId="77777777" w:rsidR="00C435ED" w:rsidRDefault="00C435ED">
    <w:pPr>
      <w:pStyle w:val="Footer"/>
      <w:pBdr>
        <w:bottom w:val="single" w:sz="12" w:space="1" w:color="00000A"/>
      </w:pBdr>
      <w:jc w:val="center"/>
      <w:rPr>
        <w:b/>
        <w:i/>
      </w:rPr>
    </w:pPr>
  </w:p>
  <w:p w14:paraId="72EA1988" w14:textId="77777777" w:rsidR="00C435ED" w:rsidRDefault="00C435ED">
    <w:pPr>
      <w:pStyle w:val="Footer"/>
      <w:jc w:val="center"/>
      <w:rPr>
        <w:b/>
        <w:i/>
      </w:rPr>
    </w:pPr>
  </w:p>
  <w:p w14:paraId="19E26D05" w14:textId="77777777" w:rsidR="00C435ED" w:rsidRDefault="00C435ED">
    <w:pPr>
      <w:pStyle w:val="Footer"/>
      <w:jc w:val="center"/>
    </w:pPr>
    <w:r>
      <w:rPr>
        <w:b/>
        <w:i/>
      </w:rPr>
      <w:t>A/Prof Debbie Kors   -   Dr Meredith Wyatt   -   A/Prof Sandy McColl   -   Dr Andrew Whitworth    -    Dr Suzanne Lyon</w:t>
    </w:r>
  </w:p>
  <w:p w14:paraId="28284BA9" w14:textId="3541971E" w:rsidR="006E65DF" w:rsidRDefault="00C435ED" w:rsidP="00483EDD">
    <w:pPr>
      <w:pStyle w:val="Footer"/>
      <w:jc w:val="center"/>
      <w:rPr>
        <w:b/>
        <w:i/>
      </w:rPr>
    </w:pPr>
    <w:r>
      <w:rPr>
        <w:b/>
        <w:i/>
      </w:rPr>
      <w:t xml:space="preserve">Dr Valia </w:t>
    </w:r>
    <w:r w:rsidR="00483EDD">
      <w:rPr>
        <w:b/>
        <w:i/>
      </w:rPr>
      <w:t>Francis</w:t>
    </w:r>
    <w:r>
      <w:rPr>
        <w:b/>
        <w:i/>
      </w:rPr>
      <w:t xml:space="preserve">    -    Dr David Chessor    -    Dr Mark Stewart   -    Dr Kate Moriarty    -    </w:t>
    </w:r>
    <w:r w:rsidR="006E65DF">
      <w:rPr>
        <w:b/>
        <w:i/>
      </w:rPr>
      <w:t>Dr Sharon Sykes</w:t>
    </w:r>
  </w:p>
  <w:p w14:paraId="4166C739" w14:textId="293B379E" w:rsidR="00C435ED" w:rsidRPr="006E65DF" w:rsidRDefault="00CA52CC" w:rsidP="006E65DF">
    <w:pPr>
      <w:pStyle w:val="Footer"/>
      <w:jc w:val="center"/>
      <w:rPr>
        <w:b/>
        <w:i/>
      </w:rPr>
    </w:pPr>
    <w:r>
      <w:rPr>
        <w:b/>
        <w:i/>
      </w:rPr>
      <w:t xml:space="preserve">Dr Elizabeth Ryrie   </w:t>
    </w:r>
    <w:r w:rsidR="006E65DF">
      <w:rPr>
        <w:b/>
        <w:i/>
      </w:rPr>
      <w:t>-</w:t>
    </w:r>
    <w:r w:rsidR="00C435ED">
      <w:rPr>
        <w:b/>
        <w:i/>
      </w:rPr>
      <w:t xml:space="preserve">  </w:t>
    </w:r>
    <w:r w:rsidR="00AA4B39">
      <w:rPr>
        <w:b/>
        <w:i/>
      </w:rPr>
      <w:t xml:space="preserve"> </w:t>
    </w:r>
    <w:r w:rsidR="00C435ED">
      <w:rPr>
        <w:b/>
        <w:i/>
      </w:rPr>
      <w:t xml:space="preserve">Dr </w:t>
    </w:r>
    <w:r w:rsidR="00AA4B39">
      <w:rPr>
        <w:b/>
        <w:i/>
      </w:rPr>
      <w:t>Benjamin Williams</w:t>
    </w:r>
    <w:r w:rsidR="00C435ED">
      <w:rPr>
        <w:b/>
        <w:i/>
      </w:rPr>
      <w:t xml:space="preserve">    -</w:t>
    </w:r>
    <w:r w:rsidR="00305F6A">
      <w:rPr>
        <w:b/>
        <w:i/>
      </w:rPr>
      <w:t xml:space="preserve">    Dr Karen Atanis    - </w:t>
    </w:r>
    <w:r w:rsidR="00C435ED">
      <w:rPr>
        <w:b/>
        <w:i/>
      </w:rPr>
      <w:t xml:space="preserve">   Dr Judith Gardiner (GP Obstetrician)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5C553" w14:textId="77777777" w:rsidR="00C435ED" w:rsidRDefault="00C435ED">
      <w:pPr>
        <w:spacing w:after="0" w:line="240" w:lineRule="auto"/>
      </w:pPr>
      <w:r>
        <w:separator/>
      </w:r>
    </w:p>
  </w:footnote>
  <w:footnote w:type="continuationSeparator" w:id="0">
    <w:p w14:paraId="72A17FC5" w14:textId="77777777" w:rsidR="00C435ED" w:rsidRDefault="00C435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6B4"/>
    <w:rsid w:val="00095B58"/>
    <w:rsid w:val="00305F6A"/>
    <w:rsid w:val="00483EDD"/>
    <w:rsid w:val="00527D2A"/>
    <w:rsid w:val="00682DA8"/>
    <w:rsid w:val="006E65DF"/>
    <w:rsid w:val="00917B25"/>
    <w:rsid w:val="00AA4B39"/>
    <w:rsid w:val="00C435ED"/>
    <w:rsid w:val="00CA52CC"/>
    <w:rsid w:val="00D916B4"/>
    <w:rsid w:val="00DA1788"/>
    <w:rsid w:val="00F05664"/>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7630"/>
  <w15:docId w15:val="{7C763231-EC73-4DB3-9A88-1C5FA9A2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25175A"/>
    <w:rPr>
      <w:color w:val="0563C1" w:themeColor="hyperlink"/>
      <w:u w:val="single"/>
    </w:rPr>
  </w:style>
  <w:style w:type="character" w:customStyle="1" w:styleId="HeaderChar">
    <w:name w:val="Header Char"/>
    <w:basedOn w:val="DefaultParagraphFont"/>
    <w:link w:val="Header"/>
    <w:uiPriority w:val="99"/>
    <w:qFormat/>
    <w:rsid w:val="009D7D98"/>
  </w:style>
  <w:style w:type="character" w:customStyle="1" w:styleId="FooterChar">
    <w:name w:val="Footer Char"/>
    <w:basedOn w:val="DefaultParagraphFont"/>
    <w:link w:val="Footer"/>
    <w:uiPriority w:val="99"/>
    <w:qFormat/>
    <w:rsid w:val="009D7D98"/>
  </w:style>
  <w:style w:type="character" w:customStyle="1" w:styleId="BalloonTextChar">
    <w:name w:val="Balloon Text Char"/>
    <w:basedOn w:val="DefaultParagraphFont"/>
    <w:link w:val="BalloonText"/>
    <w:uiPriority w:val="99"/>
    <w:semiHidden/>
    <w:qFormat/>
    <w:rsid w:val="00D918F4"/>
    <w:rPr>
      <w:rFonts w:ascii="Segoe UI" w:hAnsi="Segoe UI" w:cs="Segoe UI"/>
      <w:sz w:val="18"/>
      <w:szCs w:val="18"/>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9D7D98"/>
    <w:pPr>
      <w:tabs>
        <w:tab w:val="center" w:pos="4513"/>
        <w:tab w:val="right" w:pos="9026"/>
      </w:tabs>
      <w:spacing w:after="0" w:line="240" w:lineRule="auto"/>
    </w:pPr>
  </w:style>
  <w:style w:type="paragraph" w:styleId="Footer">
    <w:name w:val="footer"/>
    <w:basedOn w:val="Normal"/>
    <w:link w:val="FooterChar"/>
    <w:uiPriority w:val="99"/>
    <w:unhideWhenUsed/>
    <w:rsid w:val="009D7D98"/>
    <w:pPr>
      <w:tabs>
        <w:tab w:val="center" w:pos="4513"/>
        <w:tab w:val="right" w:pos="9026"/>
      </w:tabs>
      <w:spacing w:after="0" w:line="240" w:lineRule="auto"/>
    </w:pPr>
  </w:style>
  <w:style w:type="paragraph" w:styleId="ListParagraph">
    <w:name w:val="List Paragraph"/>
    <w:basedOn w:val="Normal"/>
    <w:uiPriority w:val="34"/>
    <w:qFormat/>
    <w:rsid w:val="000F4C95"/>
    <w:pPr>
      <w:ind w:left="720"/>
      <w:contextualSpacing/>
    </w:pPr>
  </w:style>
  <w:style w:type="paragraph" w:styleId="BalloonText">
    <w:name w:val="Balloon Text"/>
    <w:basedOn w:val="Normal"/>
    <w:link w:val="BalloonTextChar"/>
    <w:uiPriority w:val="99"/>
    <w:semiHidden/>
    <w:unhideWhenUsed/>
    <w:qFormat/>
    <w:rsid w:val="00D918F4"/>
    <w:pPr>
      <w:spacing w:after="0" w:line="240" w:lineRule="auto"/>
    </w:pPr>
    <w:rPr>
      <w:rFonts w:ascii="Segoe UI" w:hAnsi="Segoe UI" w:cs="Segoe UI"/>
      <w:sz w:val="18"/>
      <w:szCs w:val="18"/>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F042F-8D9A-40E4-8CD4-6CAB8A6A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58A27E02.dotm</Template>
  <TotalTime>9</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Kelly</dc:creator>
  <cp:lastModifiedBy>Michelle Gullick</cp:lastModifiedBy>
  <cp:revision>6</cp:revision>
  <cp:lastPrinted>2019-08-19T01:22:00Z</cp:lastPrinted>
  <dcterms:created xsi:type="dcterms:W3CDTF">2018-11-07T02:54:00Z</dcterms:created>
  <dcterms:modified xsi:type="dcterms:W3CDTF">2019-08-19T01:22:00Z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